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1A" w:rsidRPr="007E791A" w:rsidRDefault="007E791A" w:rsidP="007E791A">
      <w:pPr>
        <w:jc w:val="center"/>
        <w:rPr>
          <w:rFonts w:cs="Arial"/>
          <w:b/>
        </w:rPr>
      </w:pPr>
      <w:bookmarkStart w:id="0" w:name="_GoBack"/>
      <w:bookmarkEnd w:id="0"/>
      <w:r w:rsidRPr="007E791A">
        <w:rPr>
          <w:rFonts w:cs="Arial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9780546" wp14:editId="3C6F4232">
            <wp:simplePos x="0" y="0"/>
            <wp:positionH relativeFrom="column">
              <wp:posOffset>2079625</wp:posOffset>
            </wp:positionH>
            <wp:positionV relativeFrom="paragraph">
              <wp:posOffset>-454660</wp:posOffset>
            </wp:positionV>
            <wp:extent cx="1112520" cy="1116965"/>
            <wp:effectExtent l="0" t="0" r="0" b="6985"/>
            <wp:wrapNone/>
            <wp:docPr id="1" name="Grafik 1" descr="C:\Users\Luciamichaela\AppData\Local\Microsoft\Windows\Temporary Internet Files\Content.IE5\4DMCJJP3\MC90033154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amichaela\AppData\Local\Microsoft\Windows\Temporary Internet Files\Content.IE5\4DMCJJP3\MC90033154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1116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577F" w:rsidRPr="007E791A">
        <w:rPr>
          <w:rFonts w:cs="Arial"/>
          <w:b/>
        </w:rPr>
        <w:t>INFO ZIRKUSPROJEKT</w:t>
      </w:r>
      <w:r w:rsidRPr="007E791A">
        <w:rPr>
          <w:rFonts w:cs="Arial"/>
          <w:b/>
        </w:rPr>
        <w:t xml:space="preserve">                                                                 Projektwoche 17. – 22.11.2014</w:t>
      </w:r>
    </w:p>
    <w:p w:rsidR="00020C10" w:rsidRPr="007E791A" w:rsidRDefault="00020C10">
      <w:pPr>
        <w:rPr>
          <w:rFonts w:cs="Arial"/>
          <w:b/>
        </w:rPr>
      </w:pPr>
    </w:p>
    <w:p w:rsidR="007E791A" w:rsidRPr="007E791A" w:rsidRDefault="007E791A" w:rsidP="00FF577F">
      <w:pPr>
        <w:pStyle w:val="KeinLeerraum"/>
        <w:rPr>
          <w:rFonts w:cs="Arial"/>
          <w:b/>
        </w:rPr>
      </w:pPr>
      <w:r w:rsidRPr="007E791A">
        <w:rPr>
          <w:rFonts w:cs="Arial"/>
          <w:b/>
        </w:rPr>
        <w:t>Organisation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Alle Schülerinnen und Schüler werden in zwei Gruppen eingeteilt,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 xml:space="preserve">Gruppe A und Gruppe B, wobei </w:t>
      </w:r>
      <w:r w:rsidRPr="007E791A">
        <w:rPr>
          <w:rFonts w:cs="Arial"/>
          <w:u w:val="single"/>
        </w:rPr>
        <w:t>alle</w:t>
      </w:r>
      <w:r w:rsidRPr="007E791A">
        <w:rPr>
          <w:rFonts w:cs="Arial"/>
        </w:rPr>
        <w:t xml:space="preserve"> Geschwisterkinder in Gruppe B kommen.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Die Gruppe B wird dann mit Einzelkindern aufgefüllt.</w:t>
      </w:r>
    </w:p>
    <w:p w:rsidR="00FF577F" w:rsidRPr="007E791A" w:rsidRDefault="00FF577F" w:rsidP="00FF577F">
      <w:pPr>
        <w:pStyle w:val="KeinLeerraum"/>
        <w:rPr>
          <w:rFonts w:cs="Arial"/>
        </w:rPr>
      </w:pPr>
    </w:p>
    <w:p w:rsidR="00B304FD" w:rsidRPr="007E791A" w:rsidRDefault="00B304FD" w:rsidP="00FF577F">
      <w:pPr>
        <w:pStyle w:val="KeinLeerraum"/>
        <w:rPr>
          <w:rFonts w:cs="Arial"/>
        </w:rPr>
        <w:sectPr w:rsidR="00B304FD" w:rsidRPr="007E791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F577F" w:rsidRPr="007E791A" w:rsidRDefault="00FF577F" w:rsidP="00FF577F">
      <w:pPr>
        <w:pStyle w:val="KeinLeerraum"/>
        <w:rPr>
          <w:rFonts w:cs="Arial"/>
          <w:u w:val="single"/>
        </w:rPr>
      </w:pPr>
      <w:r w:rsidRPr="007E791A">
        <w:rPr>
          <w:rFonts w:cs="Arial"/>
          <w:u w:val="single"/>
        </w:rPr>
        <w:lastRenderedPageBreak/>
        <w:t>Termine Gruppe A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Generalprobe: Do. 20.11.2014 11.00Uhr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1. Vorstellung: Do. 20.11.2014 17.00Uhr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2. Vorstellung: Sa.  22.11.2014 10.00Uhr</w:t>
      </w:r>
    </w:p>
    <w:p w:rsidR="00FF577F" w:rsidRPr="007E791A" w:rsidRDefault="00FF577F" w:rsidP="00FF577F">
      <w:pPr>
        <w:pStyle w:val="KeinLeerraum"/>
        <w:rPr>
          <w:rFonts w:cs="Arial"/>
          <w:u w:val="single"/>
        </w:rPr>
      </w:pPr>
      <w:r w:rsidRPr="007E791A">
        <w:rPr>
          <w:rFonts w:cs="Arial"/>
          <w:u w:val="single"/>
        </w:rPr>
        <w:lastRenderedPageBreak/>
        <w:t>Termine Gruppe B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Generalprobe: Mi. 19.11.2014 11.00Uhr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1. Vorstellung: Mi. 19.11.2014 17.00Uhr</w:t>
      </w: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2. Vorstellung: Fr.  21.11.2014 1</w:t>
      </w:r>
      <w:r w:rsidR="00C62152">
        <w:rPr>
          <w:rFonts w:cs="Arial"/>
        </w:rPr>
        <w:t>7</w:t>
      </w:r>
      <w:r w:rsidRPr="007E791A">
        <w:rPr>
          <w:rFonts w:cs="Arial"/>
        </w:rPr>
        <w:t>.00Uhr</w:t>
      </w:r>
    </w:p>
    <w:p w:rsidR="00B304FD" w:rsidRPr="007E791A" w:rsidRDefault="00B304FD" w:rsidP="00FF577F">
      <w:pPr>
        <w:pStyle w:val="KeinLeerraum"/>
        <w:rPr>
          <w:rFonts w:cs="Arial"/>
        </w:rPr>
        <w:sectPr w:rsidR="00B304FD" w:rsidRPr="007E791A" w:rsidSect="00B304FD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FF577F" w:rsidRPr="007E791A" w:rsidRDefault="00FF577F" w:rsidP="00FF577F">
      <w:pPr>
        <w:pStyle w:val="KeinLeerraum"/>
        <w:rPr>
          <w:rFonts w:cs="Arial"/>
        </w:rPr>
      </w:pPr>
    </w:p>
    <w:p w:rsidR="00FF577F" w:rsidRPr="007E791A" w:rsidRDefault="00FF577F" w:rsidP="00FF577F">
      <w:pPr>
        <w:pStyle w:val="KeinLeerraum"/>
        <w:rPr>
          <w:rFonts w:cs="Arial"/>
        </w:rPr>
      </w:pPr>
      <w:r w:rsidRPr="007E791A">
        <w:rPr>
          <w:rFonts w:cs="Arial"/>
        </w:rPr>
        <w:t>Die Kinde</w:t>
      </w:r>
      <w:r w:rsidR="00B304FD" w:rsidRPr="007E791A">
        <w:rPr>
          <w:rFonts w:cs="Arial"/>
        </w:rPr>
        <w:t>r der Gruppe A werden</w:t>
      </w:r>
      <w:r w:rsidRPr="007E791A">
        <w:rPr>
          <w:rFonts w:cs="Arial"/>
        </w:rPr>
        <w:t>, ebenso wie die Kinder der Gruppe B</w:t>
      </w:r>
      <w:r w:rsidR="00B304FD" w:rsidRPr="007E791A">
        <w:rPr>
          <w:rFonts w:cs="Arial"/>
        </w:rPr>
        <w:t>, in der Woche vor den Herbstferien</w:t>
      </w:r>
      <w:r w:rsidRPr="007E791A">
        <w:rPr>
          <w:rFonts w:cs="Arial"/>
        </w:rPr>
        <w:t xml:space="preserve"> in </w:t>
      </w:r>
      <w:r w:rsidRPr="007E791A">
        <w:rPr>
          <w:rFonts w:cs="Arial"/>
          <w:u w:val="single"/>
        </w:rPr>
        <w:t>altersgemischte Projektgruppen</w:t>
      </w:r>
      <w:r w:rsidRPr="007E791A">
        <w:rPr>
          <w:rFonts w:cs="Arial"/>
        </w:rPr>
        <w:t xml:space="preserve"> eingeteilt: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Clown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Zauberei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Taubenrevue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Seiltanz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Akrobatik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Haustierrevue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Piratenshow</w:t>
      </w:r>
    </w:p>
    <w:p w:rsidR="00FF577F" w:rsidRPr="007E791A" w:rsidRDefault="007E791A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Jongleure</w:t>
      </w:r>
      <w:r w:rsidR="00FF577F" w:rsidRPr="007E791A">
        <w:rPr>
          <w:rFonts w:cs="Arial"/>
        </w:rPr>
        <w:t>, Lasso, Hula Hopp, Tellerdarbietung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Trapez</w:t>
      </w:r>
    </w:p>
    <w:p w:rsidR="00FF577F" w:rsidRPr="007E791A" w:rsidRDefault="00FF577F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>Schlangen, Fakir, Feuer-Show</w:t>
      </w:r>
    </w:p>
    <w:p w:rsidR="00B304FD" w:rsidRPr="007E791A" w:rsidRDefault="00B304FD" w:rsidP="00B304FD">
      <w:pPr>
        <w:pStyle w:val="KeinLeerraum"/>
        <w:numPr>
          <w:ilvl w:val="0"/>
          <w:numId w:val="1"/>
        </w:numPr>
        <w:rPr>
          <w:rFonts w:cs="Arial"/>
        </w:rPr>
      </w:pPr>
      <w:r w:rsidRPr="007E791A">
        <w:rPr>
          <w:rFonts w:cs="Arial"/>
        </w:rPr>
        <w:t xml:space="preserve">Schwarzlichtshow/ </w:t>
      </w:r>
      <w:proofErr w:type="spellStart"/>
      <w:r w:rsidRPr="007E791A">
        <w:rPr>
          <w:rFonts w:cs="Arial"/>
        </w:rPr>
        <w:t>Tüchertanz</w:t>
      </w:r>
      <w:proofErr w:type="spellEnd"/>
    </w:p>
    <w:p w:rsidR="00B304FD" w:rsidRPr="007E791A" w:rsidRDefault="00B304FD" w:rsidP="00FF577F">
      <w:pPr>
        <w:pStyle w:val="KeinLeerraum"/>
        <w:rPr>
          <w:rFonts w:cs="Arial"/>
        </w:rPr>
      </w:pP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Die Einteilung erfolgt nach Neigung und Interesse der Kinder.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Die Kinder sollten sich im Vorfeld für 3 Projektgruppen entscheiden.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Die letztendliche Entscheidung über die Gruppenteilnahme erfolgt nach einer Sichtung durch das Zirkusteam. Es könnte dann zu einigen wenigen Umsetzungen kommen.</w:t>
      </w:r>
    </w:p>
    <w:p w:rsidR="00B304FD" w:rsidRPr="007E791A" w:rsidRDefault="00B304FD" w:rsidP="00FF577F">
      <w:pPr>
        <w:pStyle w:val="KeinLeerraum"/>
        <w:rPr>
          <w:rFonts w:cs="Arial"/>
        </w:rPr>
      </w:pP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  <w:b/>
        </w:rPr>
        <w:t xml:space="preserve">Hilfe durch Eltern </w:t>
      </w:r>
      <w:r w:rsidRPr="007E791A">
        <w:rPr>
          <w:rFonts w:cs="Arial"/>
        </w:rPr>
        <w:t>wird benötigt beim Auf – und Abbau des Zeltes: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Sonntag, 16.11.2014 10.00-12.00Uhr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Samstag, 22.11.2014 12.00-13.00Uhr</w:t>
      </w:r>
    </w:p>
    <w:p w:rsidR="00B304FD" w:rsidRPr="007E791A" w:rsidRDefault="00B304FD" w:rsidP="00FF577F">
      <w:pPr>
        <w:pStyle w:val="KeinLeerraum"/>
        <w:rPr>
          <w:rFonts w:cs="Arial"/>
        </w:rPr>
      </w:pPr>
    </w:p>
    <w:p w:rsidR="00B304FD" w:rsidRPr="007E791A" w:rsidRDefault="00B304FD" w:rsidP="00FF577F">
      <w:pPr>
        <w:pStyle w:val="KeinLeerraum"/>
        <w:rPr>
          <w:rFonts w:cs="Arial"/>
          <w:b/>
        </w:rPr>
      </w:pPr>
      <w:r w:rsidRPr="007E791A">
        <w:rPr>
          <w:rFonts w:cs="Arial"/>
          <w:b/>
        </w:rPr>
        <w:t>Teilnahmegebühr und Eintrittskarten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 xml:space="preserve">TN – Gebühr pro Kind 24,00€, Geschwister 6,00€ </w:t>
      </w:r>
      <w:r w:rsidR="007E791A">
        <w:rPr>
          <w:rFonts w:cs="Arial"/>
        </w:rPr>
        <w:t>(</w:t>
      </w:r>
      <w:r w:rsidRPr="007E791A">
        <w:rPr>
          <w:rFonts w:cs="Arial"/>
        </w:rPr>
        <w:t>Vollzahler ist das älteste Geschwisterkind.</w:t>
      </w:r>
      <w:r w:rsidR="007E791A">
        <w:rPr>
          <w:rFonts w:cs="Arial"/>
        </w:rPr>
        <w:t>)</w:t>
      </w: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Zuschuss durch Einnahmen vom Spendenlauf, Höhe steht erst nach dem Lauf am 26.09.2014 fest</w:t>
      </w:r>
    </w:p>
    <w:p w:rsidR="007E791A" w:rsidRDefault="007E791A" w:rsidP="00FF577F">
      <w:pPr>
        <w:pStyle w:val="KeinLeerraum"/>
        <w:rPr>
          <w:rFonts w:cs="Arial"/>
        </w:rPr>
      </w:pPr>
    </w:p>
    <w:p w:rsidR="00B304FD" w:rsidRPr="007E791A" w:rsidRDefault="00B304FD" w:rsidP="00FF577F">
      <w:pPr>
        <w:pStyle w:val="KeinLeerraum"/>
        <w:rPr>
          <w:rFonts w:cs="Arial"/>
        </w:rPr>
      </w:pPr>
      <w:r w:rsidRPr="007E791A">
        <w:rPr>
          <w:rFonts w:cs="Arial"/>
        </w:rPr>
        <w:t>Zusätzliche Eintrittskarten können in der Projekt</w:t>
      </w:r>
      <w:r w:rsidR="007E791A" w:rsidRPr="007E791A">
        <w:rPr>
          <w:rFonts w:cs="Arial"/>
        </w:rPr>
        <w:t>woche beim Projektgruppenleiter/</w:t>
      </w:r>
      <w:r w:rsidRPr="007E791A">
        <w:rPr>
          <w:rFonts w:cs="Arial"/>
        </w:rPr>
        <w:t>bei der Projektgruppenleiterin erworben werden:</w:t>
      </w:r>
      <w:r w:rsidR="007E791A" w:rsidRPr="007E791A">
        <w:rPr>
          <w:rFonts w:cs="Arial"/>
        </w:rPr>
        <w:t xml:space="preserve"> 9,00€ Erwachsene, 3,00€ Kind</w:t>
      </w:r>
    </w:p>
    <w:p w:rsidR="007E791A" w:rsidRPr="007E791A" w:rsidRDefault="007E791A" w:rsidP="00FF577F">
      <w:pPr>
        <w:pStyle w:val="KeinLeerraum"/>
        <w:rPr>
          <w:rFonts w:cs="Arial"/>
        </w:rPr>
      </w:pPr>
    </w:p>
    <w:p w:rsidR="007E791A" w:rsidRPr="007E791A" w:rsidRDefault="007E791A" w:rsidP="00FF577F">
      <w:pPr>
        <w:pStyle w:val="KeinLeerraum"/>
        <w:rPr>
          <w:rFonts w:cs="Arial"/>
        </w:rPr>
      </w:pPr>
      <w:r w:rsidRPr="007E791A">
        <w:rPr>
          <w:rFonts w:cs="Arial"/>
          <w:b/>
        </w:rPr>
        <w:t>Fragen und Hinweise</w:t>
      </w:r>
      <w:r w:rsidRPr="007E791A">
        <w:rPr>
          <w:rFonts w:cs="Arial"/>
        </w:rPr>
        <w:t xml:space="preserve"> bitte per Mail an Frau Michael:</w:t>
      </w:r>
    </w:p>
    <w:p w:rsidR="007E791A" w:rsidRPr="002A0278" w:rsidRDefault="00E80045" w:rsidP="00FF577F">
      <w:pPr>
        <w:pStyle w:val="KeinLeerraum"/>
        <w:rPr>
          <w:rFonts w:cs="Arial"/>
        </w:rPr>
      </w:pPr>
      <w:hyperlink r:id="rId6" w:history="1">
        <w:r w:rsidR="002A0278" w:rsidRPr="002A0278">
          <w:rPr>
            <w:rStyle w:val="Hyperlink"/>
            <w:rFonts w:cs="Arial"/>
            <w:color w:val="auto"/>
          </w:rPr>
          <w:t>I.Michael09G26@web.de</w:t>
        </w:r>
      </w:hyperlink>
    </w:p>
    <w:p w:rsidR="002A0278" w:rsidRDefault="002A0278" w:rsidP="00FF577F">
      <w:pPr>
        <w:pStyle w:val="KeinLeerraum"/>
        <w:rPr>
          <w:rFonts w:cs="Arial"/>
        </w:rPr>
      </w:pPr>
    </w:p>
    <w:p w:rsidR="002A0278" w:rsidRPr="007E791A" w:rsidRDefault="002A0278" w:rsidP="00FF577F">
      <w:pPr>
        <w:pStyle w:val="KeinLeerraum"/>
        <w:rPr>
          <w:rFonts w:cs="Arial"/>
        </w:rPr>
      </w:pPr>
    </w:p>
    <w:p w:rsidR="007E791A" w:rsidRPr="002A0278" w:rsidRDefault="002A0278" w:rsidP="002A0278">
      <w:pPr>
        <w:pStyle w:val="KeinLeerraum"/>
        <w:jc w:val="center"/>
        <w:rPr>
          <w:rFonts w:cs="Arial"/>
          <w:b/>
        </w:rPr>
      </w:pPr>
      <w:r w:rsidRPr="002A0278">
        <w:rPr>
          <w:rFonts w:cs="Arial"/>
          <w:b/>
        </w:rPr>
        <w:t>Wir wünschen allen Kindern und Erwachsenen viel Spaß und gute</w:t>
      </w:r>
      <w:r>
        <w:rPr>
          <w:rFonts w:cs="Arial"/>
          <w:b/>
        </w:rPr>
        <w:t>s</w:t>
      </w:r>
      <w:r w:rsidRPr="002A0278">
        <w:rPr>
          <w:rFonts w:cs="Arial"/>
          <w:b/>
        </w:rPr>
        <w:t xml:space="preserve"> Gelingen.</w:t>
      </w:r>
    </w:p>
    <w:p w:rsidR="002A0278" w:rsidRPr="002A0278" w:rsidRDefault="002A0278" w:rsidP="002A0278">
      <w:pPr>
        <w:pStyle w:val="KeinLeerraum"/>
        <w:jc w:val="center"/>
        <w:rPr>
          <w:rFonts w:cs="Arial"/>
          <w:b/>
        </w:rPr>
      </w:pPr>
      <w:r w:rsidRPr="002A0278">
        <w:rPr>
          <w:rFonts w:cs="Arial"/>
          <w:b/>
        </w:rPr>
        <w:t>Eure / Ihre AG - Zirkus</w:t>
      </w:r>
    </w:p>
    <w:p w:rsidR="00FF577F" w:rsidRPr="007E791A" w:rsidRDefault="00FF577F" w:rsidP="00FF577F">
      <w:pPr>
        <w:pStyle w:val="KeinLeerraum"/>
        <w:rPr>
          <w:rFonts w:cs="Arial"/>
        </w:rPr>
      </w:pPr>
    </w:p>
    <w:p w:rsidR="00FF577F" w:rsidRPr="007E791A" w:rsidRDefault="00FF577F" w:rsidP="00FF577F">
      <w:pPr>
        <w:pStyle w:val="KeinLeerraum"/>
        <w:rPr>
          <w:rFonts w:cs="Arial"/>
        </w:rPr>
      </w:pPr>
    </w:p>
    <w:p w:rsidR="00FF577F" w:rsidRPr="007E791A" w:rsidRDefault="00FF577F" w:rsidP="00FF577F">
      <w:pPr>
        <w:pStyle w:val="KeinLeerraum"/>
        <w:rPr>
          <w:rFonts w:cs="Arial"/>
        </w:rPr>
      </w:pPr>
    </w:p>
    <w:sectPr w:rsidR="00FF577F" w:rsidRPr="007E791A" w:rsidSect="00B304FD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C5324A"/>
    <w:multiLevelType w:val="hybridMultilevel"/>
    <w:tmpl w:val="D9A426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7F"/>
    <w:rsid w:val="00020C10"/>
    <w:rsid w:val="002A0278"/>
    <w:rsid w:val="007E791A"/>
    <w:rsid w:val="00B304FD"/>
    <w:rsid w:val="00C62152"/>
    <w:rsid w:val="00E80045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6CB17-53E6-44C0-90CD-80DE54D5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F577F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2A02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.Michael09G26@web.de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Luciamichaela</dc:creator>
  <cp:keywords/>
  <dc:description/>
  <cp:lastModifiedBy>Körner</cp:lastModifiedBy>
  <cp:revision>2</cp:revision>
  <dcterms:created xsi:type="dcterms:W3CDTF">2014-09-18T15:25:00Z</dcterms:created>
  <dcterms:modified xsi:type="dcterms:W3CDTF">2014-09-18T15:25:00Z</dcterms:modified>
</cp:coreProperties>
</file>